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6AA" w:rsidRDefault="009F66AA">
      <w:pPr>
        <w:spacing w:after="0" w:line="240" w:lineRule="auto"/>
        <w:jc w:val="center"/>
        <w:rPr>
          <w:rFonts w:ascii="Arial" w:hAnsi="Arial" w:cs="Arial"/>
          <w:sz w:val="40"/>
          <w:szCs w:val="40"/>
        </w:rPr>
      </w:pPr>
      <w:r>
        <w:rPr>
          <w:rFonts w:ascii="Arial" w:hAnsi="Arial" w:cs="Arial"/>
          <w:sz w:val="40"/>
          <w:szCs w:val="40"/>
        </w:rPr>
        <w:t>[Name of Clinic]</w:t>
      </w:r>
    </w:p>
    <w:p w:rsidR="009F66AA" w:rsidRDefault="009F66AA">
      <w:pPr>
        <w:spacing w:after="0" w:line="240" w:lineRule="auto"/>
        <w:jc w:val="center"/>
        <w:rPr>
          <w:rFonts w:ascii="Arial" w:hAnsi="Arial" w:cs="Arial"/>
          <w:sz w:val="28"/>
          <w:szCs w:val="28"/>
        </w:rPr>
      </w:pPr>
      <w:r>
        <w:rPr>
          <w:rFonts w:ascii="Arial" w:hAnsi="Arial" w:cs="Arial"/>
          <w:sz w:val="28"/>
          <w:szCs w:val="28"/>
        </w:rPr>
        <w:t>Election Not to</w:t>
      </w:r>
      <w:r w:rsidR="007D539E">
        <w:rPr>
          <w:rFonts w:ascii="Arial" w:hAnsi="Arial" w:cs="Arial"/>
          <w:sz w:val="28"/>
          <w:szCs w:val="28"/>
        </w:rPr>
        <w:t xml:space="preserve"> File Health Insurance Claims </w:t>
      </w:r>
    </w:p>
    <w:p w:rsidR="009F66AA" w:rsidRDefault="009F66AA">
      <w:pPr>
        <w:spacing w:after="0" w:line="240" w:lineRule="auto"/>
        <w:jc w:val="center"/>
        <w:rPr>
          <w:rFonts w:ascii="Arial" w:hAnsi="Arial" w:cs="Arial"/>
          <w:sz w:val="28"/>
          <w:szCs w:val="28"/>
        </w:rPr>
      </w:pPr>
      <w:r w:rsidRPr="00626EDA">
        <w:rPr>
          <w:rFonts w:ascii="Arial" w:hAnsi="Arial" w:cs="Arial"/>
          <w:b/>
          <w:sz w:val="28"/>
          <w:szCs w:val="28"/>
        </w:rPr>
        <w:t>(Personal Injury/Accident</w:t>
      </w:r>
      <w:r>
        <w:rPr>
          <w:rFonts w:ascii="Arial" w:hAnsi="Arial" w:cs="Arial"/>
          <w:sz w:val="28"/>
          <w:szCs w:val="28"/>
        </w:rPr>
        <w:t>)</w:t>
      </w:r>
    </w:p>
    <w:p w:rsidR="009F66AA" w:rsidRDefault="009F66AA">
      <w:pPr>
        <w:spacing w:after="0" w:line="240" w:lineRule="auto"/>
        <w:rPr>
          <w:rFonts w:ascii="Arial" w:hAnsi="Arial" w:cs="Arial"/>
          <w:sz w:val="24"/>
          <w:szCs w:val="24"/>
        </w:rPr>
      </w:pPr>
    </w:p>
    <w:p w:rsidR="009F66AA" w:rsidRPr="00E9178D" w:rsidRDefault="009F66AA">
      <w:pPr>
        <w:spacing w:after="0" w:line="240" w:lineRule="auto"/>
        <w:rPr>
          <w:rFonts w:ascii="Arial" w:hAnsi="Arial" w:cs="Arial"/>
          <w:sz w:val="24"/>
          <w:szCs w:val="24"/>
        </w:rPr>
      </w:pPr>
      <w:r w:rsidRPr="00E9178D">
        <w:rPr>
          <w:rFonts w:ascii="Arial" w:hAnsi="Arial" w:cs="Arial"/>
          <w:sz w:val="24"/>
          <w:szCs w:val="24"/>
        </w:rPr>
        <w:t xml:space="preserve">The chiropractor(s) at </w:t>
      </w:r>
      <w:r w:rsidR="00447B96">
        <w:rPr>
          <w:rFonts w:ascii="Arial" w:hAnsi="Arial" w:cs="Arial"/>
          <w:sz w:val="24"/>
          <w:szCs w:val="24"/>
        </w:rPr>
        <w:t>this clinic</w:t>
      </w:r>
      <w:r w:rsidRPr="00E9178D">
        <w:rPr>
          <w:rFonts w:ascii="Arial" w:hAnsi="Arial" w:cs="Arial"/>
          <w:sz w:val="24"/>
          <w:szCs w:val="24"/>
        </w:rPr>
        <w:t xml:space="preserve"> are participating (“in-network”) providers for your health benefit plan.  As participating providers, we are obligated to file claims for reimbursement with your plan for all covered services provided to you UNLESS you instruct us in writing not to file.</w:t>
      </w:r>
    </w:p>
    <w:p w:rsidR="009F66AA" w:rsidRPr="00E9178D" w:rsidRDefault="009F66AA">
      <w:pPr>
        <w:spacing w:after="0" w:line="240" w:lineRule="auto"/>
        <w:rPr>
          <w:rFonts w:ascii="Arial" w:hAnsi="Arial" w:cs="Arial"/>
          <w:sz w:val="24"/>
          <w:szCs w:val="24"/>
        </w:rPr>
      </w:pPr>
    </w:p>
    <w:p w:rsidR="009F66AA" w:rsidRPr="00E9178D" w:rsidRDefault="009F66AA">
      <w:pPr>
        <w:spacing w:after="0" w:line="240" w:lineRule="auto"/>
        <w:rPr>
          <w:rFonts w:ascii="Arial" w:hAnsi="Arial" w:cs="Arial"/>
          <w:sz w:val="24"/>
          <w:szCs w:val="24"/>
        </w:rPr>
      </w:pPr>
      <w:r w:rsidRPr="00E9178D">
        <w:rPr>
          <w:rFonts w:ascii="Arial" w:hAnsi="Arial" w:cs="Arial"/>
          <w:sz w:val="24"/>
          <w:szCs w:val="24"/>
        </w:rPr>
        <w:t xml:space="preserve">You have indicated that </w:t>
      </w:r>
      <w:r w:rsidR="00B6045E">
        <w:rPr>
          <w:rFonts w:ascii="Arial" w:hAnsi="Arial" w:cs="Arial"/>
          <w:sz w:val="24"/>
          <w:szCs w:val="24"/>
        </w:rPr>
        <w:t>for services related to this personal injury</w:t>
      </w:r>
      <w:r w:rsidR="00B6045E">
        <w:rPr>
          <w:rFonts w:ascii="Arial" w:hAnsi="Arial" w:cs="Arial"/>
          <w:sz w:val="24"/>
          <w:szCs w:val="24"/>
        </w:rPr>
        <w:t>, rather</w:t>
      </w:r>
      <w:r w:rsidR="00B6045E" w:rsidRPr="00E9178D">
        <w:rPr>
          <w:rFonts w:ascii="Arial" w:hAnsi="Arial" w:cs="Arial"/>
          <w:sz w:val="24"/>
          <w:szCs w:val="24"/>
        </w:rPr>
        <w:t xml:space="preserve"> </w:t>
      </w:r>
      <w:r w:rsidRPr="00E9178D">
        <w:rPr>
          <w:rFonts w:ascii="Arial" w:hAnsi="Arial" w:cs="Arial"/>
          <w:sz w:val="24"/>
          <w:szCs w:val="24"/>
        </w:rPr>
        <w:t xml:space="preserve">than using your own health insurance, you wish to consider seeking payment from other third-party payors such as the at-fault driver’s liability insurance. To help you make an informed decision, please carefully review the following information. </w:t>
      </w:r>
    </w:p>
    <w:p w:rsidR="009F66AA" w:rsidRDefault="009F66AA">
      <w:pPr>
        <w:spacing w:after="0" w:line="240" w:lineRule="auto"/>
        <w:rPr>
          <w:rFonts w:ascii="Arial" w:hAnsi="Arial" w:cs="Arial"/>
          <w:b/>
          <w:bCs/>
        </w:rPr>
      </w:pPr>
    </w:p>
    <w:p w:rsidR="009F66AA" w:rsidRDefault="009F66AA" w:rsidP="00FB0124">
      <w:pPr>
        <w:spacing w:after="0" w:line="240" w:lineRule="auto"/>
        <w:rPr>
          <w:rFonts w:ascii="Arial" w:hAnsi="Arial" w:cs="Arial"/>
          <w:b/>
          <w:bCs/>
          <w:sz w:val="32"/>
          <w:szCs w:val="32"/>
        </w:rPr>
      </w:pPr>
      <w:r>
        <w:rPr>
          <w:rFonts w:ascii="Arial" w:hAnsi="Arial" w:cs="Arial"/>
          <w:b/>
          <w:bCs/>
          <w:sz w:val="32"/>
          <w:szCs w:val="32"/>
        </w:rPr>
        <w:t xml:space="preserve">If you elect NOT to file claims on your health insurance: </w:t>
      </w:r>
    </w:p>
    <w:p w:rsidR="009F66AA" w:rsidRDefault="009F66AA" w:rsidP="00FB0124">
      <w:pPr>
        <w:spacing w:after="0" w:line="240" w:lineRule="auto"/>
        <w:rPr>
          <w:rFonts w:ascii="Arial" w:hAnsi="Arial" w:cs="Arial"/>
          <w:b/>
          <w:bCs/>
          <w:sz w:val="32"/>
          <w:szCs w:val="32"/>
        </w:rPr>
      </w:pPr>
    </w:p>
    <w:p w:rsidR="009F66AA" w:rsidRPr="00B6045E" w:rsidRDefault="009F66AA" w:rsidP="00785801">
      <w:pPr>
        <w:pStyle w:val="ListParagraph"/>
        <w:numPr>
          <w:ilvl w:val="0"/>
          <w:numId w:val="4"/>
        </w:numPr>
        <w:spacing w:after="0" w:line="240" w:lineRule="auto"/>
        <w:rPr>
          <w:rFonts w:ascii="Arial" w:hAnsi="Arial" w:cs="Arial"/>
          <w:b/>
          <w:sz w:val="24"/>
          <w:szCs w:val="24"/>
        </w:rPr>
      </w:pPr>
      <w:r w:rsidRPr="00E9178D">
        <w:rPr>
          <w:rFonts w:ascii="Arial" w:hAnsi="Arial" w:cs="Arial"/>
          <w:sz w:val="24"/>
          <w:szCs w:val="24"/>
        </w:rPr>
        <w:t xml:space="preserve">The clinic will rely on your decision and extend credit to you for the cost of care based on the assumption that your bill will be paid by sources other than your health insurance. </w:t>
      </w:r>
      <w:r w:rsidRPr="00B6045E">
        <w:rPr>
          <w:rFonts w:ascii="Arial" w:hAnsi="Arial" w:cs="Arial"/>
          <w:b/>
          <w:sz w:val="24"/>
          <w:szCs w:val="24"/>
        </w:rPr>
        <w:t xml:space="preserve">You will be required to assign to the clinic the right to receive monies paid by liability insurers, medical payments insurers or other third-party payors to the extent necessary to satisfy your bill. </w:t>
      </w:r>
    </w:p>
    <w:p w:rsidR="009F66AA" w:rsidRPr="00E9178D" w:rsidRDefault="009F66AA" w:rsidP="00785801">
      <w:pPr>
        <w:pStyle w:val="ListParagraph"/>
        <w:spacing w:after="0" w:line="240" w:lineRule="auto"/>
        <w:ind w:left="360"/>
        <w:rPr>
          <w:rFonts w:ascii="Arial" w:hAnsi="Arial" w:cs="Arial"/>
          <w:sz w:val="24"/>
          <w:szCs w:val="24"/>
        </w:rPr>
      </w:pPr>
    </w:p>
    <w:p w:rsidR="009F66AA" w:rsidRPr="00E9178D" w:rsidRDefault="009F66AA" w:rsidP="00785801">
      <w:pPr>
        <w:pStyle w:val="ListParagraph"/>
        <w:numPr>
          <w:ilvl w:val="0"/>
          <w:numId w:val="4"/>
        </w:numPr>
        <w:spacing w:after="0" w:line="240" w:lineRule="auto"/>
        <w:rPr>
          <w:rFonts w:ascii="Arial" w:hAnsi="Arial" w:cs="Arial"/>
          <w:sz w:val="24"/>
          <w:szCs w:val="24"/>
        </w:rPr>
      </w:pPr>
      <w:r w:rsidRPr="00E9178D">
        <w:rPr>
          <w:rFonts w:ascii="Arial" w:hAnsi="Arial" w:cs="Arial"/>
          <w:sz w:val="24"/>
          <w:szCs w:val="24"/>
        </w:rPr>
        <w:t>You will not be required to pay co-payments/co-insurance and/or deductibles that would normally be required by your health benefit plan.</w:t>
      </w:r>
    </w:p>
    <w:p w:rsidR="009F66AA" w:rsidRPr="00E9178D" w:rsidRDefault="009F66AA" w:rsidP="00785801">
      <w:pPr>
        <w:pStyle w:val="ListParagraph"/>
        <w:spacing w:after="0" w:line="240" w:lineRule="auto"/>
        <w:rPr>
          <w:rFonts w:ascii="Arial" w:hAnsi="Arial" w:cs="Arial"/>
          <w:sz w:val="24"/>
          <w:szCs w:val="24"/>
        </w:rPr>
      </w:pPr>
    </w:p>
    <w:p w:rsidR="009F66AA" w:rsidRPr="00E9178D" w:rsidRDefault="009F66AA" w:rsidP="00785801">
      <w:pPr>
        <w:pStyle w:val="ListParagraph"/>
        <w:numPr>
          <w:ilvl w:val="0"/>
          <w:numId w:val="4"/>
        </w:numPr>
        <w:spacing w:after="0" w:line="240" w:lineRule="auto"/>
        <w:rPr>
          <w:rFonts w:ascii="Arial" w:hAnsi="Arial" w:cs="Arial"/>
          <w:sz w:val="24"/>
          <w:szCs w:val="24"/>
        </w:rPr>
      </w:pPr>
      <w:r w:rsidRPr="00E9178D">
        <w:rPr>
          <w:rFonts w:ascii="Arial" w:hAnsi="Arial" w:cs="Arial"/>
          <w:sz w:val="24"/>
          <w:szCs w:val="24"/>
        </w:rPr>
        <w:t>The cost of your treatment will be billed at the clinic’s usual rates rather than the discounted rates that routinely apply to services covered by your health benefit plan.</w:t>
      </w:r>
    </w:p>
    <w:p w:rsidR="009F66AA" w:rsidRPr="00E9178D" w:rsidRDefault="009F66AA" w:rsidP="00785801">
      <w:pPr>
        <w:pStyle w:val="ListParagraph"/>
        <w:spacing w:after="0" w:line="240" w:lineRule="auto"/>
        <w:rPr>
          <w:rFonts w:ascii="Arial" w:hAnsi="Arial" w:cs="Arial"/>
          <w:i/>
          <w:iCs/>
          <w:sz w:val="24"/>
          <w:szCs w:val="24"/>
        </w:rPr>
      </w:pPr>
    </w:p>
    <w:p w:rsidR="009F66AA" w:rsidRDefault="009F66AA" w:rsidP="00785801">
      <w:pPr>
        <w:pStyle w:val="ListParagraph"/>
        <w:numPr>
          <w:ilvl w:val="0"/>
          <w:numId w:val="4"/>
        </w:numPr>
        <w:spacing w:after="0" w:line="240" w:lineRule="auto"/>
        <w:rPr>
          <w:rFonts w:ascii="Arial" w:hAnsi="Arial" w:cs="Arial"/>
          <w:sz w:val="24"/>
          <w:szCs w:val="24"/>
        </w:rPr>
      </w:pPr>
      <w:r w:rsidRPr="00E9178D">
        <w:rPr>
          <w:rFonts w:ascii="Arial" w:hAnsi="Arial" w:cs="Arial"/>
          <w:sz w:val="24"/>
          <w:szCs w:val="24"/>
        </w:rPr>
        <w:t>If the combined payments received from other sources do not fully satisfy your bill, you may be personally liable for any unpaid balance.</w:t>
      </w:r>
    </w:p>
    <w:p w:rsidR="00785801" w:rsidRPr="00785801" w:rsidRDefault="00785801" w:rsidP="00785801">
      <w:pPr>
        <w:pStyle w:val="ListParagraph"/>
        <w:spacing w:after="0" w:line="240" w:lineRule="auto"/>
        <w:rPr>
          <w:rFonts w:ascii="Arial" w:hAnsi="Arial" w:cs="Arial"/>
          <w:sz w:val="24"/>
          <w:szCs w:val="24"/>
        </w:rPr>
      </w:pPr>
    </w:p>
    <w:p w:rsidR="009F66AA" w:rsidRPr="00E9178D" w:rsidRDefault="009F66AA" w:rsidP="00785801">
      <w:pPr>
        <w:pStyle w:val="ListParagraph"/>
        <w:numPr>
          <w:ilvl w:val="0"/>
          <w:numId w:val="4"/>
        </w:numPr>
        <w:spacing w:after="0" w:line="240" w:lineRule="auto"/>
        <w:rPr>
          <w:rFonts w:ascii="Arial" w:hAnsi="Arial" w:cs="Arial"/>
          <w:sz w:val="24"/>
          <w:szCs w:val="24"/>
        </w:rPr>
      </w:pPr>
      <w:r w:rsidRPr="00E9178D">
        <w:rPr>
          <w:rFonts w:ascii="Arial" w:hAnsi="Arial" w:cs="Arial"/>
          <w:sz w:val="24"/>
          <w:szCs w:val="24"/>
        </w:rPr>
        <w:t>None of the charges for your treatment will be applied toward</w:t>
      </w:r>
      <w:r w:rsidR="00C07B5B">
        <w:rPr>
          <w:rFonts w:ascii="Arial" w:hAnsi="Arial" w:cs="Arial"/>
          <w:sz w:val="24"/>
          <w:szCs w:val="24"/>
        </w:rPr>
        <w:t>s</w:t>
      </w:r>
      <w:bookmarkStart w:id="0" w:name="_GoBack"/>
      <w:bookmarkEnd w:id="0"/>
      <w:r w:rsidRPr="00E9178D">
        <w:rPr>
          <w:rFonts w:ascii="Arial" w:hAnsi="Arial" w:cs="Arial"/>
          <w:sz w:val="24"/>
          <w:szCs w:val="24"/>
        </w:rPr>
        <w:t xml:space="preserve"> satisfying the annual deductible</w:t>
      </w:r>
      <w:r w:rsidR="00991463">
        <w:rPr>
          <w:rFonts w:ascii="Arial" w:hAnsi="Arial" w:cs="Arial"/>
          <w:sz w:val="24"/>
          <w:szCs w:val="24"/>
        </w:rPr>
        <w:t xml:space="preserve"> (if applicable)</w:t>
      </w:r>
      <w:r w:rsidRPr="00E9178D">
        <w:rPr>
          <w:rFonts w:ascii="Arial" w:hAnsi="Arial" w:cs="Arial"/>
          <w:sz w:val="24"/>
          <w:szCs w:val="24"/>
        </w:rPr>
        <w:t xml:space="preserve"> associated with your health benefit plan.</w:t>
      </w:r>
    </w:p>
    <w:p w:rsidR="009F66AA" w:rsidRDefault="009F66AA" w:rsidP="00785801">
      <w:pPr>
        <w:pStyle w:val="ListParagraph"/>
        <w:spacing w:after="0" w:line="240" w:lineRule="auto"/>
        <w:rPr>
          <w:rFonts w:ascii="Arial" w:hAnsi="Arial" w:cs="Arial"/>
        </w:rPr>
      </w:pPr>
    </w:p>
    <w:p w:rsidR="009F66AA" w:rsidRDefault="009F66AA">
      <w:pPr>
        <w:spacing w:after="0" w:line="240" w:lineRule="auto"/>
        <w:rPr>
          <w:rFonts w:ascii="Arial" w:hAnsi="Arial" w:cs="Arial"/>
          <w:b/>
          <w:bCs/>
          <w:sz w:val="32"/>
          <w:szCs w:val="32"/>
        </w:rPr>
      </w:pPr>
      <w:r>
        <w:rPr>
          <w:rFonts w:ascii="Arial" w:hAnsi="Arial" w:cs="Arial"/>
          <w:b/>
          <w:bCs/>
          <w:sz w:val="32"/>
          <w:szCs w:val="32"/>
        </w:rPr>
        <w:t>If you elect TO file claims on your health insurance:</w:t>
      </w:r>
    </w:p>
    <w:p w:rsidR="009F66AA" w:rsidRDefault="009F66AA">
      <w:pPr>
        <w:spacing w:after="0" w:line="240" w:lineRule="auto"/>
        <w:rPr>
          <w:rFonts w:ascii="Arial" w:hAnsi="Arial" w:cs="Arial"/>
          <w:b/>
          <w:bCs/>
          <w:sz w:val="32"/>
          <w:szCs w:val="32"/>
        </w:rPr>
      </w:pPr>
    </w:p>
    <w:p w:rsidR="009F66AA" w:rsidRPr="00E9178D" w:rsidRDefault="009F66AA">
      <w:pPr>
        <w:pStyle w:val="ListParagraph"/>
        <w:tabs>
          <w:tab w:val="left" w:pos="360"/>
          <w:tab w:val="left" w:pos="720"/>
        </w:tabs>
        <w:spacing w:after="0" w:line="240" w:lineRule="auto"/>
        <w:ind w:hanging="720"/>
        <w:rPr>
          <w:rFonts w:ascii="Arial" w:hAnsi="Arial" w:cs="Arial"/>
          <w:sz w:val="24"/>
          <w:szCs w:val="24"/>
        </w:rPr>
      </w:pPr>
      <w:r>
        <w:rPr>
          <w:rFonts w:ascii="Arial" w:hAnsi="Arial" w:cs="Arial"/>
        </w:rPr>
        <w:tab/>
        <w:t>1.</w:t>
      </w:r>
      <w:r>
        <w:rPr>
          <w:rFonts w:ascii="Arial" w:hAnsi="Arial" w:cs="Arial"/>
        </w:rPr>
        <w:tab/>
      </w:r>
      <w:r w:rsidRPr="00E9178D">
        <w:rPr>
          <w:rFonts w:ascii="Arial" w:hAnsi="Arial" w:cs="Arial"/>
          <w:sz w:val="24"/>
          <w:szCs w:val="24"/>
        </w:rPr>
        <w:t xml:space="preserve">Your health insurance </w:t>
      </w:r>
      <w:r w:rsidR="00203EFC" w:rsidRPr="00E9178D">
        <w:rPr>
          <w:rFonts w:ascii="Arial" w:hAnsi="Arial" w:cs="Arial"/>
          <w:sz w:val="24"/>
          <w:szCs w:val="24"/>
        </w:rPr>
        <w:t>should</w:t>
      </w:r>
      <w:r w:rsidRPr="00E9178D">
        <w:rPr>
          <w:rFonts w:ascii="Arial" w:hAnsi="Arial" w:cs="Arial"/>
          <w:sz w:val="24"/>
          <w:szCs w:val="24"/>
        </w:rPr>
        <w:t xml:space="preserve"> pay the cost of </w:t>
      </w:r>
      <w:r w:rsidRPr="00E9178D">
        <w:rPr>
          <w:rFonts w:ascii="Arial" w:hAnsi="Arial" w:cs="Arial"/>
          <w:i/>
          <w:iCs/>
          <w:sz w:val="24"/>
          <w:szCs w:val="24"/>
        </w:rPr>
        <w:t>covered</w:t>
      </w:r>
      <w:r w:rsidRPr="00E9178D">
        <w:rPr>
          <w:rFonts w:ascii="Arial" w:hAnsi="Arial" w:cs="Arial"/>
          <w:sz w:val="24"/>
          <w:szCs w:val="24"/>
        </w:rPr>
        <w:t xml:space="preserve"> services associated with this accident/injury EXCEPT FOR copayments, co-insurance and/or deductibles, which you will be expected to pay directly to the clinic at the time services are rendered.</w:t>
      </w:r>
    </w:p>
    <w:p w:rsidR="009F66AA" w:rsidRPr="00E9178D" w:rsidRDefault="009F66AA">
      <w:pPr>
        <w:pStyle w:val="ListParagraph"/>
        <w:spacing w:after="0" w:line="240" w:lineRule="auto"/>
        <w:rPr>
          <w:rFonts w:ascii="Arial" w:hAnsi="Arial" w:cs="Arial"/>
          <w:sz w:val="24"/>
          <w:szCs w:val="24"/>
        </w:rPr>
      </w:pPr>
    </w:p>
    <w:p w:rsidR="009F66AA" w:rsidRPr="00E9178D" w:rsidRDefault="009F66AA">
      <w:pPr>
        <w:pStyle w:val="ListParagraph"/>
        <w:tabs>
          <w:tab w:val="left" w:pos="720"/>
        </w:tabs>
        <w:spacing w:after="0" w:line="240" w:lineRule="auto"/>
        <w:ind w:hanging="360"/>
        <w:rPr>
          <w:rFonts w:ascii="Arial" w:hAnsi="Arial" w:cs="Arial"/>
          <w:sz w:val="24"/>
          <w:szCs w:val="24"/>
        </w:rPr>
      </w:pPr>
      <w:r w:rsidRPr="00E9178D">
        <w:rPr>
          <w:rFonts w:ascii="Arial" w:hAnsi="Arial" w:cs="Arial"/>
          <w:sz w:val="24"/>
          <w:szCs w:val="24"/>
        </w:rPr>
        <w:t>2.</w:t>
      </w:r>
      <w:r w:rsidRPr="00E9178D">
        <w:rPr>
          <w:rFonts w:ascii="Arial" w:hAnsi="Arial" w:cs="Arial"/>
          <w:sz w:val="24"/>
          <w:szCs w:val="24"/>
        </w:rPr>
        <w:tab/>
        <w:t xml:space="preserve">You will be responsible for paying to the clinic the cost of any </w:t>
      </w:r>
      <w:r w:rsidRPr="00E9178D">
        <w:rPr>
          <w:rFonts w:ascii="Arial" w:hAnsi="Arial" w:cs="Arial"/>
          <w:i/>
          <w:iCs/>
          <w:sz w:val="24"/>
          <w:szCs w:val="24"/>
        </w:rPr>
        <w:t>non-covered</w:t>
      </w:r>
      <w:r w:rsidRPr="00E9178D">
        <w:rPr>
          <w:rFonts w:ascii="Arial" w:hAnsi="Arial" w:cs="Arial"/>
          <w:sz w:val="24"/>
          <w:szCs w:val="24"/>
        </w:rPr>
        <w:t xml:space="preserve"> services you elect to receive, and your payment will be due at the time services are rendered.</w:t>
      </w:r>
    </w:p>
    <w:p w:rsidR="009F66AA" w:rsidRPr="00E9178D" w:rsidRDefault="009F66AA">
      <w:pPr>
        <w:pStyle w:val="ListParagraph"/>
        <w:spacing w:after="0" w:line="240" w:lineRule="auto"/>
        <w:rPr>
          <w:rFonts w:ascii="Arial" w:hAnsi="Arial" w:cs="Arial"/>
          <w:sz w:val="24"/>
          <w:szCs w:val="24"/>
        </w:rPr>
      </w:pPr>
      <w:r w:rsidRPr="00E9178D">
        <w:rPr>
          <w:rFonts w:ascii="Arial" w:hAnsi="Arial" w:cs="Arial"/>
          <w:sz w:val="24"/>
          <w:szCs w:val="24"/>
        </w:rPr>
        <w:t xml:space="preserve"> </w:t>
      </w:r>
    </w:p>
    <w:p w:rsidR="009F66AA" w:rsidRPr="00E9178D" w:rsidRDefault="009F66AA">
      <w:pPr>
        <w:pStyle w:val="ListParagraph"/>
        <w:tabs>
          <w:tab w:val="left" w:pos="720"/>
        </w:tabs>
        <w:spacing w:after="0" w:line="240" w:lineRule="auto"/>
        <w:ind w:hanging="360"/>
        <w:rPr>
          <w:rFonts w:ascii="Arial" w:hAnsi="Arial" w:cs="Arial"/>
          <w:sz w:val="24"/>
          <w:szCs w:val="24"/>
        </w:rPr>
      </w:pPr>
      <w:r w:rsidRPr="00E9178D">
        <w:rPr>
          <w:rFonts w:ascii="Arial" w:hAnsi="Arial" w:cs="Arial"/>
          <w:sz w:val="24"/>
          <w:szCs w:val="24"/>
        </w:rPr>
        <w:t>3.</w:t>
      </w:r>
      <w:r w:rsidRPr="00E9178D">
        <w:rPr>
          <w:rFonts w:ascii="Arial" w:hAnsi="Arial" w:cs="Arial"/>
          <w:sz w:val="24"/>
          <w:szCs w:val="24"/>
        </w:rPr>
        <w:tab/>
        <w:t xml:space="preserve">If your health benefit plan initially pays the clinic for your treatment and later determines that it is not legally responsible for payment, the plan administrator may require the clinic to refund to the plan all or part of the payments received. If that happens, you will become responsible for reimbursing the clinic the amount it was required to refund. </w:t>
      </w:r>
    </w:p>
    <w:p w:rsidR="009F66AA" w:rsidRPr="00E9178D" w:rsidRDefault="009F66AA">
      <w:pPr>
        <w:pStyle w:val="ListParagraph"/>
        <w:tabs>
          <w:tab w:val="left" w:pos="0"/>
          <w:tab w:val="left" w:pos="360"/>
        </w:tabs>
        <w:ind w:left="0" w:firstLine="720"/>
        <w:rPr>
          <w:rFonts w:ascii="Arial" w:hAnsi="Arial" w:cs="Arial"/>
          <w:sz w:val="24"/>
          <w:szCs w:val="24"/>
        </w:rPr>
      </w:pPr>
    </w:p>
    <w:p w:rsidR="00721AC1" w:rsidRDefault="009F66AA">
      <w:pPr>
        <w:pStyle w:val="ListParagraph"/>
        <w:numPr>
          <w:ilvl w:val="0"/>
          <w:numId w:val="11"/>
        </w:numPr>
        <w:tabs>
          <w:tab w:val="left" w:pos="360"/>
        </w:tabs>
        <w:spacing w:after="0" w:line="240" w:lineRule="auto"/>
        <w:rPr>
          <w:rFonts w:ascii="Arial" w:hAnsi="Arial" w:cs="Arial"/>
          <w:sz w:val="24"/>
          <w:szCs w:val="24"/>
        </w:rPr>
      </w:pPr>
      <w:r w:rsidRPr="00E9178D">
        <w:rPr>
          <w:rFonts w:ascii="Arial" w:hAnsi="Arial" w:cs="Arial"/>
          <w:sz w:val="24"/>
          <w:szCs w:val="24"/>
        </w:rPr>
        <w:t>Your health benefit plan requires the clinic to submit claims in a timely fashion</w:t>
      </w:r>
      <w:r w:rsidR="00947F44">
        <w:rPr>
          <w:rFonts w:ascii="Arial" w:hAnsi="Arial" w:cs="Arial"/>
          <w:sz w:val="24"/>
          <w:szCs w:val="24"/>
        </w:rPr>
        <w:t xml:space="preserve"> and while timely filing requirements vary, most plans require claims to be filed within 3-6 months from date of service</w:t>
      </w:r>
      <w:r w:rsidRPr="00E9178D">
        <w:rPr>
          <w:rFonts w:ascii="Arial" w:hAnsi="Arial" w:cs="Arial"/>
          <w:sz w:val="24"/>
          <w:szCs w:val="24"/>
        </w:rPr>
        <w:t xml:space="preserve">. If your action or inaction causes a claim to be submitted late, the claim could be denied, and you </w:t>
      </w:r>
      <w:r w:rsidR="00FB0124" w:rsidRPr="00E9178D">
        <w:rPr>
          <w:rFonts w:ascii="Arial" w:hAnsi="Arial" w:cs="Arial"/>
          <w:sz w:val="24"/>
          <w:szCs w:val="24"/>
        </w:rPr>
        <w:t>would</w:t>
      </w:r>
      <w:r w:rsidRPr="00E9178D">
        <w:rPr>
          <w:rFonts w:ascii="Arial" w:hAnsi="Arial" w:cs="Arial"/>
          <w:sz w:val="24"/>
          <w:szCs w:val="24"/>
        </w:rPr>
        <w:t xml:space="preserve"> be responsible </w:t>
      </w:r>
      <w:r w:rsidR="00721AC1">
        <w:rPr>
          <w:rFonts w:ascii="Arial" w:hAnsi="Arial" w:cs="Arial"/>
          <w:sz w:val="24"/>
          <w:szCs w:val="24"/>
        </w:rPr>
        <w:t xml:space="preserve">for paying this clinic </w:t>
      </w:r>
      <w:r w:rsidR="00F96143">
        <w:rPr>
          <w:rFonts w:ascii="Arial" w:hAnsi="Arial" w:cs="Arial"/>
          <w:sz w:val="24"/>
          <w:szCs w:val="24"/>
        </w:rPr>
        <w:t>for those services which were denied</w:t>
      </w:r>
      <w:r w:rsidR="00721AC1">
        <w:rPr>
          <w:rFonts w:ascii="Arial" w:hAnsi="Arial" w:cs="Arial"/>
          <w:sz w:val="24"/>
          <w:szCs w:val="24"/>
        </w:rPr>
        <w:t>.</w:t>
      </w:r>
    </w:p>
    <w:p w:rsidR="009F66AA" w:rsidRDefault="009F66AA">
      <w:pPr>
        <w:pStyle w:val="ListParagraph"/>
        <w:spacing w:after="0" w:line="240" w:lineRule="auto"/>
        <w:rPr>
          <w:rFonts w:ascii="Arial" w:hAnsi="Arial" w:cs="Arial"/>
          <w:color w:val="44546A"/>
          <w:sz w:val="24"/>
          <w:szCs w:val="24"/>
        </w:rPr>
      </w:pPr>
    </w:p>
    <w:p w:rsidR="009F66AA" w:rsidRDefault="009F66AA">
      <w:pPr>
        <w:spacing w:after="0" w:line="240" w:lineRule="auto"/>
        <w:rPr>
          <w:rFonts w:ascii="Arial" w:hAnsi="Arial" w:cs="Arial"/>
          <w:b/>
          <w:bCs/>
          <w:sz w:val="32"/>
          <w:szCs w:val="32"/>
        </w:rPr>
      </w:pPr>
      <w:r>
        <w:rPr>
          <w:rFonts w:ascii="Arial" w:hAnsi="Arial" w:cs="Arial"/>
          <w:b/>
          <w:bCs/>
          <w:sz w:val="32"/>
          <w:szCs w:val="32"/>
        </w:rPr>
        <w:t>Election not to file health insurance claims:</w:t>
      </w:r>
    </w:p>
    <w:p w:rsidR="009F66AA" w:rsidRDefault="009F66AA">
      <w:pPr>
        <w:spacing w:after="0" w:line="240" w:lineRule="auto"/>
        <w:rPr>
          <w:rFonts w:ascii="Arial" w:hAnsi="Arial" w:cs="Arial"/>
          <w:b/>
          <w:bCs/>
          <w:sz w:val="32"/>
          <w:szCs w:val="32"/>
        </w:rPr>
      </w:pPr>
    </w:p>
    <w:p w:rsidR="009F66AA" w:rsidRPr="00E9178D" w:rsidRDefault="009F66AA">
      <w:pPr>
        <w:pStyle w:val="ListParagraph"/>
        <w:numPr>
          <w:ilvl w:val="0"/>
          <w:numId w:val="6"/>
        </w:numPr>
        <w:rPr>
          <w:rFonts w:ascii="Arial" w:hAnsi="Arial" w:cs="Arial"/>
          <w:sz w:val="24"/>
          <w:szCs w:val="24"/>
        </w:rPr>
      </w:pPr>
      <w:r w:rsidRPr="00E9178D">
        <w:rPr>
          <w:rFonts w:ascii="Arial" w:hAnsi="Arial" w:cs="Arial"/>
          <w:sz w:val="24"/>
          <w:szCs w:val="24"/>
        </w:rPr>
        <w:t xml:space="preserve">By my signature below, I attest that I have read and understand the above information regarding the options available to me and have been given an opportunity to ask questions and to have those questions answered.  </w:t>
      </w:r>
    </w:p>
    <w:p w:rsidR="009F66AA" w:rsidRPr="00E9178D" w:rsidRDefault="009F66AA">
      <w:pPr>
        <w:pStyle w:val="ListParagraph"/>
        <w:numPr>
          <w:ilvl w:val="0"/>
          <w:numId w:val="6"/>
        </w:numPr>
        <w:spacing w:after="0" w:line="240" w:lineRule="auto"/>
        <w:rPr>
          <w:rFonts w:ascii="Arial" w:hAnsi="Arial" w:cs="Arial"/>
          <w:sz w:val="24"/>
          <w:szCs w:val="24"/>
        </w:rPr>
      </w:pPr>
      <w:r w:rsidRPr="00E9178D">
        <w:rPr>
          <w:rFonts w:ascii="Arial" w:hAnsi="Arial" w:cs="Arial"/>
          <w:sz w:val="24"/>
          <w:szCs w:val="24"/>
        </w:rPr>
        <w:t>I hereby instruct the clinic not to file claims on my health insurance for services associated with this accident/injury, and I authorize the clinic to seek payment from, and send my treatment records to, other third-party payors who are potential sources of payment.</w:t>
      </w:r>
    </w:p>
    <w:p w:rsidR="009F66AA" w:rsidRPr="00E9178D" w:rsidRDefault="009F66AA">
      <w:pPr>
        <w:spacing w:after="0" w:line="240" w:lineRule="auto"/>
        <w:rPr>
          <w:rFonts w:ascii="Arial" w:hAnsi="Arial" w:cs="Arial"/>
          <w:sz w:val="24"/>
          <w:szCs w:val="24"/>
        </w:rPr>
      </w:pPr>
    </w:p>
    <w:p w:rsidR="009F66AA" w:rsidRPr="00E9178D" w:rsidRDefault="009F66AA">
      <w:pPr>
        <w:pStyle w:val="ListParagraph"/>
        <w:numPr>
          <w:ilvl w:val="0"/>
          <w:numId w:val="6"/>
        </w:numPr>
        <w:rPr>
          <w:rFonts w:ascii="Arial" w:hAnsi="Arial" w:cs="Arial"/>
          <w:sz w:val="24"/>
          <w:szCs w:val="24"/>
        </w:rPr>
      </w:pPr>
      <w:r w:rsidRPr="00E9178D">
        <w:rPr>
          <w:rFonts w:ascii="Arial" w:hAnsi="Arial" w:cs="Arial"/>
          <w:sz w:val="24"/>
          <w:szCs w:val="24"/>
        </w:rPr>
        <w:t>I understand that the clinic is relying on my decision not to file health insurance claims</w:t>
      </w:r>
      <w:r w:rsidR="008C7D63" w:rsidRPr="00E9178D">
        <w:rPr>
          <w:rFonts w:ascii="Arial" w:hAnsi="Arial" w:cs="Arial"/>
          <w:sz w:val="24"/>
          <w:szCs w:val="24"/>
        </w:rPr>
        <w:t>,</w:t>
      </w:r>
      <w:r w:rsidR="00E9178D">
        <w:rPr>
          <w:rFonts w:ascii="Arial" w:hAnsi="Arial" w:cs="Arial"/>
          <w:sz w:val="24"/>
          <w:szCs w:val="24"/>
        </w:rPr>
        <w:t xml:space="preserve"> </w:t>
      </w:r>
      <w:r w:rsidR="00B7695F">
        <w:rPr>
          <w:rFonts w:ascii="Arial" w:hAnsi="Arial" w:cs="Arial"/>
          <w:sz w:val="24"/>
          <w:szCs w:val="24"/>
        </w:rPr>
        <w:t>and that with regards to claims related to this accident/injury, this</w:t>
      </w:r>
      <w:r w:rsidRPr="00E9178D">
        <w:rPr>
          <w:rFonts w:ascii="Arial" w:hAnsi="Arial" w:cs="Arial"/>
          <w:sz w:val="24"/>
          <w:szCs w:val="24"/>
        </w:rPr>
        <w:t xml:space="preserve"> decision is irrevocable. </w:t>
      </w:r>
    </w:p>
    <w:p w:rsidR="009F66AA" w:rsidRPr="00E9178D" w:rsidRDefault="009F66AA">
      <w:pPr>
        <w:pStyle w:val="ListParagraph"/>
        <w:numPr>
          <w:ilvl w:val="0"/>
          <w:numId w:val="6"/>
        </w:numPr>
        <w:rPr>
          <w:rFonts w:ascii="Arial" w:hAnsi="Arial" w:cs="Arial"/>
          <w:sz w:val="24"/>
          <w:szCs w:val="24"/>
        </w:rPr>
      </w:pPr>
      <w:r w:rsidRPr="00E9178D">
        <w:rPr>
          <w:rFonts w:ascii="Arial" w:hAnsi="Arial" w:cs="Arial"/>
          <w:sz w:val="24"/>
          <w:szCs w:val="24"/>
        </w:rPr>
        <w:t xml:space="preserve">I understand that no subsequent action on my part shall impair the clinic’s right to bill and receive payments from third-party </w:t>
      </w:r>
      <w:r w:rsidR="00B7695F" w:rsidRPr="00E9178D">
        <w:rPr>
          <w:rFonts w:ascii="Arial" w:hAnsi="Arial" w:cs="Arial"/>
          <w:sz w:val="24"/>
          <w:szCs w:val="24"/>
        </w:rPr>
        <w:t>payors;</w:t>
      </w:r>
      <w:r w:rsidRPr="00E9178D">
        <w:rPr>
          <w:rFonts w:ascii="Arial" w:hAnsi="Arial" w:cs="Arial"/>
          <w:sz w:val="24"/>
          <w:szCs w:val="24"/>
        </w:rPr>
        <w:t xml:space="preserve"> subject only to any contractual obligation the clinic may have to my health benefit plan.</w:t>
      </w:r>
    </w:p>
    <w:p w:rsidR="009F66AA" w:rsidRPr="00203EFC" w:rsidRDefault="009F66AA">
      <w:pPr>
        <w:pStyle w:val="ListParagraph"/>
        <w:ind w:left="0"/>
        <w:rPr>
          <w:rFonts w:ascii="Arial" w:hAnsi="Arial" w:cs="Arial"/>
        </w:rPr>
      </w:pPr>
    </w:p>
    <w:p w:rsidR="009F66AA" w:rsidRDefault="009F66AA">
      <w:pPr>
        <w:spacing w:after="0" w:line="240" w:lineRule="auto"/>
        <w:ind w:left="720"/>
        <w:rPr>
          <w:rFonts w:ascii="Arial" w:hAnsi="Arial" w:cs="Arial"/>
          <w:sz w:val="24"/>
          <w:szCs w:val="24"/>
        </w:rPr>
      </w:pPr>
      <w:r>
        <w:rPr>
          <w:rFonts w:ascii="Arial" w:hAnsi="Arial" w:cs="Arial"/>
          <w:sz w:val="24"/>
          <w:szCs w:val="24"/>
        </w:rPr>
        <w:t xml:space="preserve">______________________                                </w:t>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______________________</w:t>
      </w:r>
    </w:p>
    <w:p w:rsidR="009F66AA" w:rsidRDefault="009F66AA">
      <w:pPr>
        <w:spacing w:after="0" w:line="240" w:lineRule="auto"/>
        <w:ind w:firstLine="720"/>
        <w:rPr>
          <w:rFonts w:ascii="Arial" w:hAnsi="Arial" w:cs="Arial"/>
        </w:rPr>
      </w:pPr>
      <w:r>
        <w:rPr>
          <w:rFonts w:ascii="Arial" w:hAnsi="Arial" w:cs="Arial"/>
          <w:b/>
          <w:bCs/>
        </w:rPr>
        <w:t>Printed</w:t>
      </w:r>
      <w:r>
        <w:rPr>
          <w:rFonts w:ascii="Arial" w:hAnsi="Arial" w:cs="Arial"/>
        </w:rPr>
        <w:t xml:space="preserve"> Name of Patient</w:t>
      </w: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Printed</w:t>
      </w:r>
      <w:r>
        <w:rPr>
          <w:rFonts w:ascii="Arial" w:hAnsi="Arial" w:cs="Arial"/>
        </w:rPr>
        <w:t xml:space="preserve"> </w:t>
      </w:r>
      <w:r w:rsidR="00203EFC">
        <w:rPr>
          <w:rFonts w:ascii="Arial" w:hAnsi="Arial" w:cs="Arial"/>
        </w:rPr>
        <w:t>Clinic Representative</w:t>
      </w:r>
    </w:p>
    <w:p w:rsidR="009F66AA" w:rsidRDefault="009F66AA">
      <w:pPr>
        <w:spacing w:after="0" w:line="240" w:lineRule="auto"/>
        <w:ind w:left="720"/>
        <w:rPr>
          <w:rFonts w:ascii="Arial" w:hAnsi="Arial" w:cs="Arial"/>
        </w:rPr>
      </w:pPr>
    </w:p>
    <w:p w:rsidR="009F66AA" w:rsidRDefault="009F66AA">
      <w:pPr>
        <w:spacing w:after="0" w:line="240" w:lineRule="auto"/>
        <w:ind w:left="720"/>
        <w:rPr>
          <w:rFonts w:ascii="Arial" w:hAnsi="Arial" w:cs="Arial"/>
        </w:rPr>
      </w:pPr>
      <w:r>
        <w:rPr>
          <w:rFonts w:ascii="Arial" w:hAnsi="Arial" w:cs="Arial"/>
        </w:rPr>
        <w:t>_____________________________</w:t>
      </w:r>
      <w:r>
        <w:rPr>
          <w:rFonts w:ascii="Arial" w:hAnsi="Arial" w:cs="Arial"/>
        </w:rPr>
        <w:tab/>
      </w:r>
      <w:r>
        <w:rPr>
          <w:rFonts w:ascii="Arial" w:hAnsi="Arial" w:cs="Arial"/>
        </w:rPr>
        <w:tab/>
      </w:r>
      <w:r>
        <w:rPr>
          <w:rFonts w:ascii="Arial" w:hAnsi="Arial" w:cs="Arial"/>
        </w:rPr>
        <w:tab/>
        <w:t>___________________________</w:t>
      </w:r>
    </w:p>
    <w:p w:rsidR="009F66AA" w:rsidRDefault="009F66AA">
      <w:pPr>
        <w:spacing w:after="0" w:line="240" w:lineRule="auto"/>
        <w:ind w:left="720"/>
        <w:rPr>
          <w:rFonts w:ascii="Arial" w:hAnsi="Arial" w:cs="Arial"/>
        </w:rPr>
      </w:pPr>
      <w:r>
        <w:rPr>
          <w:rFonts w:ascii="Arial" w:hAnsi="Arial" w:cs="Arial"/>
        </w:rPr>
        <w:t xml:space="preserve">Signature of Patient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Signature of </w:t>
      </w:r>
      <w:r w:rsidR="00203EFC">
        <w:rPr>
          <w:rFonts w:ascii="Arial" w:hAnsi="Arial" w:cs="Arial"/>
        </w:rPr>
        <w:t>Clinic Representative</w:t>
      </w:r>
    </w:p>
    <w:p w:rsidR="009F66AA" w:rsidRDefault="009F66AA">
      <w:pPr>
        <w:spacing w:after="0" w:line="240" w:lineRule="auto"/>
        <w:ind w:left="720"/>
        <w:rPr>
          <w:rFonts w:ascii="Arial" w:hAnsi="Arial" w:cs="Arial"/>
        </w:rPr>
      </w:pPr>
      <w:r>
        <w:rPr>
          <w:rFonts w:ascii="Arial" w:hAnsi="Arial" w:cs="Arial"/>
        </w:rPr>
        <w:t>(or parent/legal guardian, as applicable)</w:t>
      </w:r>
    </w:p>
    <w:p w:rsidR="009F66AA" w:rsidRDefault="009F66AA">
      <w:pPr>
        <w:spacing w:after="0" w:line="240" w:lineRule="auto"/>
        <w:ind w:left="720"/>
        <w:rPr>
          <w:rFonts w:ascii="Arial" w:hAnsi="Arial" w:cs="Arial"/>
        </w:rPr>
      </w:pPr>
    </w:p>
    <w:p w:rsidR="009F66AA" w:rsidRDefault="009F66AA">
      <w:pPr>
        <w:spacing w:after="0" w:line="240" w:lineRule="auto"/>
        <w:ind w:left="720"/>
        <w:rPr>
          <w:rFonts w:ascii="Arial" w:hAnsi="Arial" w:cs="Arial"/>
        </w:rPr>
      </w:pPr>
      <w:r>
        <w:rPr>
          <w:rFonts w:ascii="Arial" w:hAnsi="Arial" w:cs="Arial"/>
        </w:rPr>
        <w:t>_____________________________</w:t>
      </w:r>
      <w:r>
        <w:rPr>
          <w:rFonts w:ascii="Arial" w:hAnsi="Arial" w:cs="Arial"/>
        </w:rPr>
        <w:tab/>
      </w:r>
      <w:r>
        <w:rPr>
          <w:rFonts w:ascii="Arial" w:hAnsi="Arial" w:cs="Arial"/>
        </w:rPr>
        <w:tab/>
      </w:r>
      <w:r>
        <w:rPr>
          <w:rFonts w:ascii="Arial" w:hAnsi="Arial" w:cs="Arial"/>
        </w:rPr>
        <w:tab/>
        <w:t>___________________________</w:t>
      </w:r>
    </w:p>
    <w:p w:rsidR="009F66AA" w:rsidRDefault="009F66AA">
      <w:pPr>
        <w:spacing w:after="0" w:line="240" w:lineRule="auto"/>
        <w:ind w:left="720"/>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E9178D" w:rsidRDefault="00E9178D">
      <w:pPr>
        <w:spacing w:after="0" w:line="240" w:lineRule="auto"/>
        <w:ind w:left="720"/>
        <w:rPr>
          <w:rFonts w:ascii="Arial" w:hAnsi="Arial" w:cs="Arial"/>
        </w:rPr>
      </w:pPr>
    </w:p>
    <w:p w:rsidR="00E9178D" w:rsidRDefault="00E9178D">
      <w:pPr>
        <w:spacing w:after="0" w:line="240" w:lineRule="auto"/>
        <w:ind w:left="720"/>
        <w:rPr>
          <w:rFonts w:ascii="Arial" w:hAnsi="Arial" w:cs="Arial"/>
        </w:rPr>
      </w:pPr>
    </w:p>
    <w:p w:rsidR="009F66AA" w:rsidRDefault="009F66AA">
      <w:pPr>
        <w:spacing w:after="0" w:line="240" w:lineRule="auto"/>
        <w:ind w:left="720"/>
        <w:rPr>
          <w:rFonts w:ascii="Arial" w:hAnsi="Arial" w:cs="Arial"/>
          <w:sz w:val="20"/>
          <w:szCs w:val="20"/>
        </w:rPr>
      </w:pPr>
    </w:p>
    <w:p w:rsidR="009F66AA" w:rsidRDefault="009F66AA">
      <w:pPr>
        <w:spacing w:after="0" w:line="240" w:lineRule="auto"/>
        <w:ind w:left="720"/>
        <w:rPr>
          <w:rFonts w:ascii="Arial" w:hAnsi="Arial" w:cs="Arial"/>
          <w:sz w:val="20"/>
          <w:szCs w:val="20"/>
        </w:rPr>
      </w:pPr>
    </w:p>
    <w:p w:rsidR="00785801" w:rsidRDefault="00785801">
      <w:pPr>
        <w:spacing w:after="0" w:line="240" w:lineRule="auto"/>
        <w:ind w:left="720"/>
        <w:rPr>
          <w:rFonts w:ascii="Arial" w:hAnsi="Arial" w:cs="Arial"/>
          <w:sz w:val="20"/>
          <w:szCs w:val="20"/>
        </w:rPr>
      </w:pPr>
    </w:p>
    <w:p w:rsidR="00785801" w:rsidRDefault="00785801">
      <w:pPr>
        <w:spacing w:after="0" w:line="240" w:lineRule="auto"/>
        <w:ind w:left="720"/>
        <w:rPr>
          <w:rFonts w:ascii="Arial" w:hAnsi="Arial" w:cs="Arial"/>
          <w:sz w:val="20"/>
          <w:szCs w:val="20"/>
        </w:rPr>
      </w:pPr>
    </w:p>
    <w:p w:rsidR="00785801" w:rsidRDefault="00785801">
      <w:pPr>
        <w:spacing w:after="0" w:line="240" w:lineRule="auto"/>
        <w:ind w:left="720"/>
        <w:rPr>
          <w:rFonts w:ascii="Arial" w:hAnsi="Arial" w:cs="Arial"/>
          <w:sz w:val="20"/>
          <w:szCs w:val="20"/>
        </w:rPr>
      </w:pPr>
    </w:p>
    <w:p w:rsidR="009F66AA" w:rsidRDefault="009F66AA">
      <w:pPr>
        <w:spacing w:after="0" w:line="240" w:lineRule="auto"/>
        <w:ind w:left="720"/>
        <w:rPr>
          <w:rFonts w:ascii="Arial" w:hAnsi="Arial" w:cs="Arial"/>
          <w:b/>
          <w:bCs/>
          <w:sz w:val="28"/>
          <w:szCs w:val="28"/>
        </w:rPr>
      </w:pPr>
      <w:r>
        <w:rPr>
          <w:rFonts w:ascii="Arial" w:hAnsi="Arial" w:cs="Arial"/>
          <w:b/>
          <w:bCs/>
          <w:sz w:val="28"/>
          <w:szCs w:val="28"/>
        </w:rPr>
        <w:t>A complete copy of this executed agreement must be maintained in the patient’s health care record, and a copy must be provided to the patient.</w:t>
      </w:r>
    </w:p>
    <w:sectPr w:rsidR="009F66AA" w:rsidSect="009F66AA">
      <w:headerReference w:type="default" r:id="rId7"/>
      <w:footerReference w:type="default" r:id="rId8"/>
      <w:pgSz w:w="12240" w:h="15840"/>
      <w:pgMar w:top="288"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6AA" w:rsidRDefault="009F66AA">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9F66AA" w:rsidRDefault="009F66AA">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6AA" w:rsidRDefault="00A74673">
    <w:pPr>
      <w:pStyle w:val="Footer"/>
      <w:jc w:val="right"/>
      <w:rPr>
        <w:rFonts w:ascii="Times New Roman" w:hAnsi="Times New Roman" w:cs="Times New Roman"/>
      </w:rPr>
    </w:pPr>
    <w:r>
      <w:fldChar w:fldCharType="begin"/>
    </w:r>
    <w:r>
      <w:instrText xml:space="preserve"> PAGE   \* MERGEFORMAT </w:instrText>
    </w:r>
    <w:r>
      <w:fldChar w:fldCharType="separate"/>
    </w:r>
    <w:r w:rsidR="00C07B5B">
      <w:rPr>
        <w:noProof/>
      </w:rPr>
      <w:t>2</w:t>
    </w:r>
    <w:r>
      <w:rPr>
        <w:noProof/>
      </w:rPr>
      <w:fldChar w:fldCharType="end"/>
    </w:r>
  </w:p>
  <w:p w:rsidR="009F66AA" w:rsidRDefault="00FB0124">
    <w:pPr>
      <w:pStyle w:val="Footer"/>
      <w:rPr>
        <w:rFonts w:ascii="Times New Roman" w:hAnsi="Times New Roman" w:cs="Times New Roman"/>
      </w:rPr>
    </w:pPr>
    <w:r>
      <w:rPr>
        <w:rFonts w:ascii="Times New Roman" w:hAnsi="Times New Roman" w:cs="Times New Roman"/>
      </w:rPr>
      <w:t>HNS</w:t>
    </w:r>
    <w:r w:rsidR="00A74673">
      <w:rPr>
        <w:rFonts w:ascii="Times New Roman" w:hAnsi="Times New Roman" w:cs="Times New Roman"/>
      </w:rPr>
      <w:t xml:space="preserve"> –</w:t>
    </w:r>
    <w:r w:rsidR="005D3FAC">
      <w:rPr>
        <w:rFonts w:ascii="Times New Roman" w:hAnsi="Times New Roman" w:cs="Times New Roman"/>
      </w:rPr>
      <w:t>PI</w:t>
    </w:r>
    <w:r>
      <w:rPr>
        <w:rFonts w:ascii="Times New Roman" w:hAnsi="Times New Roman" w:cs="Times New Roman"/>
      </w:rPr>
      <w:t>ENF</w:t>
    </w:r>
    <w:r w:rsidR="00A74673">
      <w:rPr>
        <w:rFonts w:ascii="Times New Roman" w:hAnsi="Times New Roman" w:cs="Times New Roman"/>
      </w:rPr>
      <w:t>-</w:t>
    </w:r>
    <w:r>
      <w:rPr>
        <w:rFonts w:ascii="Times New Roman" w:hAnsi="Times New Roman" w:cs="Times New Roman"/>
      </w:rPr>
      <w:t>031215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6AA" w:rsidRDefault="009F66AA">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9F66AA" w:rsidRDefault="009F66AA">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6AA" w:rsidRDefault="009F66AA">
    <w:pPr>
      <w:pStyle w:val="Header"/>
      <w:jc w:val="right"/>
      <w:rPr>
        <w:rFonts w:ascii="Times New Roman" w:hAnsi="Times New Roman" w:cs="Times New Roman"/>
      </w:rPr>
    </w:pPr>
  </w:p>
  <w:p w:rsidR="009F66AA" w:rsidRDefault="009F66AA">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126E"/>
    <w:multiLevelType w:val="hybridMultilevel"/>
    <w:tmpl w:val="29228C5E"/>
    <w:lvl w:ilvl="0" w:tplc="3DE4D438">
      <w:start w:val="1"/>
      <w:numFmt w:val="decimal"/>
      <w:lvlText w:val="%1."/>
      <w:lvlJc w:val="left"/>
      <w:pPr>
        <w:ind w:left="720" w:hanging="360"/>
      </w:pPr>
      <w:rPr>
        <w:rFonts w:ascii="Times New Roman" w:hAnsi="Times New Roman" w:cs="Times New Roman"/>
        <w:i w:val="0"/>
        <w:iCs w:val="0"/>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 w15:restartNumberingAfterBreak="0">
    <w:nsid w:val="04E568A2"/>
    <w:multiLevelType w:val="hybridMultilevel"/>
    <w:tmpl w:val="067891EC"/>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 w15:restartNumberingAfterBreak="0">
    <w:nsid w:val="11981DE2"/>
    <w:multiLevelType w:val="hybridMultilevel"/>
    <w:tmpl w:val="40F8FA4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134A3455"/>
    <w:multiLevelType w:val="hybridMultilevel"/>
    <w:tmpl w:val="433CA54E"/>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4" w15:restartNumberingAfterBreak="0">
    <w:nsid w:val="13F71595"/>
    <w:multiLevelType w:val="hybridMultilevel"/>
    <w:tmpl w:val="7F8C8D40"/>
    <w:lvl w:ilvl="0" w:tplc="0409000F">
      <w:start w:val="4"/>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5" w15:restartNumberingAfterBreak="0">
    <w:nsid w:val="47D04826"/>
    <w:multiLevelType w:val="hybridMultilevel"/>
    <w:tmpl w:val="11926FF2"/>
    <w:lvl w:ilvl="0" w:tplc="0409000F">
      <w:start w:val="4"/>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5E175109"/>
    <w:multiLevelType w:val="hybridMultilevel"/>
    <w:tmpl w:val="9FAC0960"/>
    <w:lvl w:ilvl="0" w:tplc="3DE4D438">
      <w:start w:val="1"/>
      <w:numFmt w:val="decimal"/>
      <w:lvlText w:val="%1."/>
      <w:lvlJc w:val="left"/>
      <w:pPr>
        <w:ind w:left="720" w:hanging="360"/>
      </w:pPr>
      <w:rPr>
        <w:rFonts w:ascii="Times New Roman" w:hAnsi="Times New Roman" w:cs="Times New Roman"/>
        <w:i w:val="0"/>
        <w:iCs w:val="0"/>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7" w15:restartNumberingAfterBreak="0">
    <w:nsid w:val="70412DA0"/>
    <w:multiLevelType w:val="hybridMultilevel"/>
    <w:tmpl w:val="0CC656E4"/>
    <w:lvl w:ilvl="0" w:tplc="3DE4D438">
      <w:start w:val="1"/>
      <w:numFmt w:val="decimal"/>
      <w:lvlText w:val="%1."/>
      <w:lvlJc w:val="left"/>
      <w:pPr>
        <w:ind w:left="720" w:hanging="360"/>
      </w:pPr>
      <w:rPr>
        <w:rFonts w:ascii="Times New Roman" w:hAnsi="Times New Roman" w:cs="Times New Roman"/>
        <w:i w:val="0"/>
        <w:iCs w:val="0"/>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8" w15:restartNumberingAfterBreak="0">
    <w:nsid w:val="740F33AC"/>
    <w:multiLevelType w:val="hybridMultilevel"/>
    <w:tmpl w:val="FD344940"/>
    <w:lvl w:ilvl="0" w:tplc="3DE4D438">
      <w:start w:val="1"/>
      <w:numFmt w:val="decimal"/>
      <w:lvlText w:val="%1."/>
      <w:lvlJc w:val="left"/>
      <w:pPr>
        <w:ind w:left="720" w:hanging="360"/>
      </w:pPr>
      <w:rPr>
        <w:rFonts w:ascii="Times New Roman" w:hAnsi="Times New Roman" w:cs="Times New Roman"/>
        <w:i w:val="0"/>
        <w:iCs w:val="0"/>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9" w15:restartNumberingAfterBreak="0">
    <w:nsid w:val="766F51F7"/>
    <w:multiLevelType w:val="hybridMultilevel"/>
    <w:tmpl w:val="BAEC68C6"/>
    <w:lvl w:ilvl="0" w:tplc="3DE4D438">
      <w:start w:val="1"/>
      <w:numFmt w:val="decimal"/>
      <w:lvlText w:val="%1."/>
      <w:lvlJc w:val="left"/>
      <w:pPr>
        <w:ind w:left="720" w:hanging="360"/>
      </w:pPr>
      <w:rPr>
        <w:rFonts w:ascii="Times New Roman" w:hAnsi="Times New Roman" w:cs="Times New Roman"/>
        <w:i w:val="0"/>
        <w:iCs w:val="0"/>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num w:numId="1">
    <w:abstractNumId w:val="6"/>
  </w:num>
  <w:num w:numId="2">
    <w:abstractNumId w:val="8"/>
  </w:num>
  <w:num w:numId="3">
    <w:abstractNumId w:val="7"/>
  </w:num>
  <w:num w:numId="4">
    <w:abstractNumId w:val="0"/>
  </w:num>
  <w:num w:numId="5">
    <w:abstractNumId w:val="1"/>
  </w:num>
  <w:num w:numId="6">
    <w:abstractNumId w:val="3"/>
  </w:num>
  <w:num w:numId="7">
    <w:abstractNumId w:val="2"/>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6AA"/>
    <w:rsid w:val="00203EFC"/>
    <w:rsid w:val="002D641E"/>
    <w:rsid w:val="00447B96"/>
    <w:rsid w:val="005D3FAC"/>
    <w:rsid w:val="00626EDA"/>
    <w:rsid w:val="00721AC1"/>
    <w:rsid w:val="00785801"/>
    <w:rsid w:val="007D539E"/>
    <w:rsid w:val="008C7D63"/>
    <w:rsid w:val="00947F44"/>
    <w:rsid w:val="00991463"/>
    <w:rsid w:val="009F66AA"/>
    <w:rsid w:val="00A07C17"/>
    <w:rsid w:val="00A74673"/>
    <w:rsid w:val="00B6045E"/>
    <w:rsid w:val="00B7695F"/>
    <w:rsid w:val="00C07B5B"/>
    <w:rsid w:val="00E9178D"/>
    <w:rsid w:val="00F96143"/>
    <w:rsid w:val="00FB0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5:docId w15:val="{25FDE658-5412-4837-B7EC-68C7C4CA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styleId="ListParagraph">
    <w:name w:val="List Paragraph"/>
    <w:basedOn w:val="Normal"/>
    <w:uiPriority w:val="99"/>
    <w:qFormat/>
    <w:pPr>
      <w:ind w:left="720"/>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699</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Name of Practice</vt:lpstr>
    </vt:vector>
  </TitlesOfParts>
  <Company>One-Banger Studios</Company>
  <LinksUpToDate>false</LinksUpToDate>
  <CharactersWithSpaces>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Practice</dc:title>
  <dc:creator>Melissa Leachman</dc:creator>
  <cp:lastModifiedBy>Parker Binder</cp:lastModifiedBy>
  <cp:revision>7</cp:revision>
  <cp:lastPrinted>2015-03-12T17:19:00Z</cp:lastPrinted>
  <dcterms:created xsi:type="dcterms:W3CDTF">2015-05-26T12:00:00Z</dcterms:created>
  <dcterms:modified xsi:type="dcterms:W3CDTF">2017-05-07T11:38:00Z</dcterms:modified>
</cp:coreProperties>
</file>